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4E2" w:rsidRPr="005224E2" w:rsidRDefault="005224E2" w:rsidP="005224E2">
      <w:pPr>
        <w:widowControl/>
        <w:jc w:val="center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5224E2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8"/>
        </w:rPr>
        <w:t>2010－2011年CSSCI扩展版来源期刊目录</w:t>
      </w:r>
    </w:p>
    <w:p w:rsidR="005224E2" w:rsidRPr="005224E2" w:rsidRDefault="005224E2" w:rsidP="005224E2">
      <w:pPr>
        <w:widowControl/>
        <w:jc w:val="center"/>
        <w:rPr>
          <w:rFonts w:asciiTheme="minorEastAsia" w:hAnsiTheme="minorEastAsia" w:cs="宋体" w:hint="eastAsia"/>
          <w:color w:val="000000"/>
          <w:kern w:val="0"/>
          <w:sz w:val="18"/>
          <w:szCs w:val="18"/>
        </w:rPr>
      </w:pPr>
      <w:r w:rsidRPr="005224E2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[来源：社会科学处</w:t>
      </w:r>
      <w:r w:rsidR="00EC7DB2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 </w:t>
      </w:r>
      <w:r w:rsidRPr="005224E2">
        <w:rPr>
          <w:rFonts w:asciiTheme="minorEastAsia" w:hAnsiTheme="minorEastAsia" w:cs="宋体" w:hint="eastAsia"/>
          <w:color w:val="333333"/>
          <w:kern w:val="0"/>
          <w:sz w:val="18"/>
          <w:szCs w:val="18"/>
        </w:rPr>
        <w:t> 发布时间：2016-10-21 ]</w:t>
      </w:r>
    </w:p>
    <w:p w:rsidR="005224E2" w:rsidRPr="005224E2" w:rsidRDefault="005224E2" w:rsidP="005224E2">
      <w:pPr>
        <w:widowControl/>
        <w:spacing w:line="480" w:lineRule="atLeast"/>
        <w:ind w:firstLine="480"/>
        <w:jc w:val="left"/>
        <w:rPr>
          <w:rFonts w:asciiTheme="minorEastAsia" w:hAnsiTheme="minorEastAsia" w:cs="宋体" w:hint="eastAsia"/>
          <w:color w:val="000000"/>
          <w:kern w:val="0"/>
          <w:sz w:val="18"/>
          <w:szCs w:val="18"/>
        </w:rPr>
      </w:pPr>
      <w:r w:rsidRPr="005224E2">
        <w:rPr>
          <w:rFonts w:asciiTheme="minorEastAsia" w:hAnsiTheme="minorEastAsia" w:cs="宋体" w:hint="eastAsia"/>
          <w:color w:val="000000"/>
          <w:kern w:val="0"/>
          <w:sz w:val="18"/>
          <w:szCs w:val="18"/>
        </w:rPr>
        <w:t>(经中文社会科学引文索引指导委员会审定，共172种)</w:t>
      </w:r>
    </w:p>
    <w:tbl>
      <w:tblPr>
        <w:tblW w:w="1070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4"/>
        <w:gridCol w:w="992"/>
        <w:gridCol w:w="1701"/>
        <w:gridCol w:w="7230"/>
      </w:tblGrid>
      <w:tr w:rsidR="005224E2" w:rsidRPr="005224E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24E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24E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学科分类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24E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刊名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18"/>
                <w:szCs w:val="18"/>
              </w:rPr>
            </w:pPr>
            <w:r w:rsidRPr="005224E2">
              <w:rPr>
                <w:rFonts w:asciiTheme="minorEastAsia" w:hAnsiTheme="minorEastAsia" w:cs="宋体"/>
                <w:b/>
                <w:bCs/>
                <w:color w:val="000000"/>
                <w:kern w:val="0"/>
                <w:sz w:val="18"/>
                <w:szCs w:val="18"/>
              </w:rPr>
              <w:t>期刊信息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清华法学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北京市清华大学明理楼116B室（100084）（010）62795936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河南省政法管理干部学院学报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郑州市文化路90号（450002）（0371）63851448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甘肃政法学院学报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兰州市安宁西路6号（730070）（0931）7601471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电子知识产权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北京市石景山区鲁谷路35号电科大厦（100040）（010）68632927  88686228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河北法学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石家庄市学府路41号（050061）（0311）87656097  7656097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法学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时代法学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长沙市湖南师范大学法学院（410081）（0731）8875005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自然资源学报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北京市朝阳区大屯路甲11号中国科学院地理科学与资源研究所（100101）（010）64889771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资源开发与市场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成都市一环路南二段24号（610015）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生态与农村环境学报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南京市蒋王庙街8号（210042）（025）85287052  85287053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考古学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中原文物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郑州市农业路8号（450002）（0371）63511062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考古学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故宫博物院院刊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北京市景山前街4号故宫博物院科研处010-85007186  85007187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考古学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江汉考古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武汉市武昌东湖路天鹅村（430077）（027）86793389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考古学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中国历史文物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北京市朝阳区静安里26号（100028）（010）84689128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黑龙江民族丛刊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哈尔滨市动力区哈平路186号（150081）（0451）86630911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回族研究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银川市西夏区（750021）（0951）2074543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青海民族研究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青海市青海民族学院民族研究所（810007）（0971）8804651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民族教育研究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北京市中关村南大街27号（100081）（010）68932754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青海民族学院学报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西宁市八一中路3号（810007）（0971）8804652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西北民族大学学报（哲学社会科学版）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兰州市西北新村1号（730030）（0931）8185637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民族学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文化遗产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广州市新港西路135号中山大学中文堂902室（510275）（020）84115800  84115938 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体育文化导刊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北京市崇文区天坛东里中区甲14号（100061）（010）67051003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广州体育学院学报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广州市广州大道中1268号（510500）（020）87551070-656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23.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体育学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山东体育学院学报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济南市经十路122号（250063）（0531）82617348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外国文学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俄罗斯文艺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北京市北京师范大学内（100875）（010）58805352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世界电影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北京市北三环东路22号（100013）（010）64219977-6380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天津音乐学院学报：天籁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天津市河东区十一经路57号（300171）（022）24160056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星海音乐学院学报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广州市先烈东横路48号（510500）（020）87725901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艺术百家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南京市中山南路89号江苏文化大厦8楼（210005）（025）84699053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29.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艺术评论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北京市朝阳区惠新北里甲1号（100029）（010）64963890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美术研究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北京市朝阳区花家地南街8号（100102）（010）64771021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戏剧：中央戏剧学院学报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北京市东棉花胡同39号（100710）（010）64056580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新美术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杭州市南山路218号（310002）（0571）87164692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装饰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北京市海淀区清华园清华大学美术学院（100084）（010）62798878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艺术学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中国书法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北京市农展馆南里10号15层（100026）（010）65389311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理论探索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太原市学府街96号（030006）0351-7024941-2155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济南市槐荫区经七路588号（250021）（0531）87088383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东南亚纵横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南宁市新竹路5号（530022）（0771） 5860584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拉丁美洲研究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北京市东城区张自忠路3号东院（100007）（010）64039006  64039131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39.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台湾研究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北京市海淀区中关村东路21号（100083）（010）82864912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西亚非洲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北京市东城区张自忠路3号东院（100007）（010）64039172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云南行政学院学报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昆明市西山区杨家村云南行政学院（650111）（0871）8426267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理论导刊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西安市小寨西路119号中共陕西省委党校8号楼6层（710061）（029）85378162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阿拉伯世界研究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上海市大连西路550号上海外国语大学（200083）（021）65311900-2519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中共浙江省委党校学报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杭州市文一路80号（310012）（0571）88266060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广东行政学院学报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广州市建设大马路3号广东行政学院教材科发行组（510053）（020）83122361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中国劳动关系学院学报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北京市海淀区增光路 45 号中国劳动关系学院（100037）（010）88561986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国际关系学院学报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北京市海淀区坡上村12号（100091）（010）62861174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48.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中共福建省委党</w:t>
            </w: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校学报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福州市柳河路61号（350001）（0591）83799092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49.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日本研究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沈阳市皇姑区崇山中路66号（110036）（024）62202254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政治学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俄罗斯研究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上海市中山北路3663号（200062）（021）62233816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宗教学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中国穆斯林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北京市宣武区南横西街103号（100053）（010）63531265 84565994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宗教学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世界宗教文化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北京市建国门内大街5号（100732） （010）65138393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湖南科技大学学报（社会科学版）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湘潭市湖南科技大学期刊社（411201）（0732）8290354 8290272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西北农林科技大学学报（社会科学版）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陕西杨凌西北农林科技大学西农校区34信箱（712100）（029）87092606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华东理工大学学报（社会科学版）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上海市徐汇区梅陇路130号华东理工大学262信箱（200237）（021）64253199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中国人民公安大学学报（社会科学版）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北京市西城区木樨地南里（100038）（010）83903269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中南大学学报（社会科学版）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长沙市中南大学内（410083）（0731）88830141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安徽大学学报（哲学社会科学版）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合肥市安徽大学（230039）（0551）5107719  5107157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59.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四川师范大学学报（社会科学版）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成都市锦江区静安路5号（610068）（028） 84760703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辽宁大学学报（哲学社会科学版）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沈阳市皇姑区崇山中路66号（110036）（024）86864173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内蒙古大学学报（哲学社会科学版）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呼和浩特市赛罕区大学西路235号（010021）（0471）4992004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南昌大学学报（人文社会科学版）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南昌市南京东路235号（330047）（0791）8305914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杭州师范大学学报（社会科学版）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杭州市下沙高教园区学林街16号（310036）（0571）28865870 28865871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北京林业大学学报（社会科学版）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北京市海淀区清华东路35号（100083）（010）62337919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贵州师范大学学报（社会科学版）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贵州省贵阳市宝山北路116号（550001）（0851）6702106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北京航空航天大学学报（社会科</w:t>
            </w: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北京市海淀区学院路37号（100191）（010）82338013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67.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中国海洋大学学报（社会科学版）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青岛市市南区鱼山路5号（266003）（0532）82032739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北京工业大学学报（社会科学版）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北京市平乐园100号（100124）（010）67392534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69.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福建农林大学学报（哲学社会科学版）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福州市金山福建农林大学（350002）（0591）83789314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西南交通大学学报（社会科学版）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成都市金牛区二环北一段111号西南交通大学（610031）（028）87600845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湖北大学学报（哲学社会科学版）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武汉市武昌区学院路11号（430062）（027）88663900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武汉理工大学学报（社会科学版）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武汉市武昌区和平大道1040号50号信箱（430063）（027）86553823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高校综合社科学报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宁夏大学学报（人文社会科学版）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银川市西夏区文萃北街217号（750021）（0951） 2061793  2061735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现代远程教育研究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成都市一环路西三段三号（610073）（028）87768171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教育科学研究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北京市朝阳区北四环东路95号（100101）（010）84649579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外国中小学教育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上海市桂林路100号（200234）（021）64322352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黑龙江高教研究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哈尔滨市和兴路50号（150080）（0451）86305871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湖南师范大学教育科学学报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长沙岳麓山（410081）（0731）8872472 8872209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79.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中小学信息技术教育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北京市朝阳区文学馆路45号B段2层（100029）（010）84627758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河北师范大学学报（教育科学版）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石家庄市裕华东路113号（050016）（0311）86268074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现代教育管理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沈阳市黄河北大街249号（110034）（024）86591009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人民教育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北京市海淀区文慧园北路10号（100088）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教育评论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福州市五四路217号（350003）（0591）87272726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教育探索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哈尔滨市南岗区中兴街19号（150080）（0451）86305279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上海教育科研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上海市茶陵北路21号（200032）（021）64438001-329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思想教育研究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北京市北京科技大学内（100083）（010）62332831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教育学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当代教育科学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济南市青年东路一号文教大厦（250011）（0531）81758321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88.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中国史研究动态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北京市建内大街5号（100732）（010）65137744 -5839/5836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89.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贵州文史丛刊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贵阳市中华北路119号（550004）（0851）6826743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历史学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文史知识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北京市丰台区太平桥西里38号（100073）（010）63458229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人文、经济地理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旅游论坛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桂林市七星区三里店桂林旅游高等专科学校成教校区（541004）（0773）5859839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人文、经济地理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地理与地理信息科学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石家庄市西大街94号（050011）（0311）86054904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人文、经济地理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国际城市规划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北京市三里河路9号中国城市规划设计研究院（100037）（010） 68343240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中国统计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北京市西城区月坛南街57号（100826）（010）63376858  63376882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中国心理卫生杂志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北京市海淀区花园北路51号（100083）  （010）62010890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心理学探新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南昌市北京西路437号（330027）（0791）8120281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武汉市珞瑜路1037号（430074）（027）87559504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外语教学理论与实践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上海市东川路500号（200241）（021）62233632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99.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汉语学报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武汉市武昌区华中师范大学语言与语言教育研究中心（430079）（027）67868615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语文研究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太原市并州南路116号（030006）（0351）5691846  5691862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上海翻译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上海市延长路149号上海大学33信箱（200072）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外国语文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重庆市沙坪坝区四川外语学院学报编辑部（400031）（023）65385313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古汉语研究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长沙市湖南师范大学文学院（410081）（0731）8872560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语言学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修辞学习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上海市复旦大学光华楼西主楼1116室（200433）（021）65643814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文艺评论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哈尔滨市动力区文府街6—1号（150040）（0451）86037010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长沙市湖南师范大学文学院（410081）（0731）8872051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红楼梦学刊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北京市朝阳区惠新北里甲1号（100029）（010）64813287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南京师范大学文学院学报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南京市宁海路122号（南师大随园校区）（210097）（025）83598121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109.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理论与创作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长沙市芙蓉区八一路227号（410001）（0731）4582637  4582634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系统工程理论与实践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北京市海淀区中关村东路55号（100190）（010）62541828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系统工程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长沙市浏河村7号湖南省系统工程学会（410003）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系统管理学报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上海市西法华镇路535号（200052）（021）52301082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中国科技资源导刊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北京市三里河路54号（100045）（010）68514086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中国改革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北京市海淀区中关村南大街11号百花苑科技楼C座（100081）（010）68457877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现代管理科学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南京市北京西路70号22号楼（210013）（025）83206820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116.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中国人力资源开发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北京市西城区百万庄子区38号（100037） （010）88363164  88364504 -3163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上海管理科学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上海市法华镇路535号1号楼215室（200052） （ 021）52301091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企业经济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南昌市洪都北大道649号（330077）（0791）8596331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119.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河北经贸大学学报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石家庄市学府路47号（050061）（0311）87657616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国际商务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北京市朝阳区惠新东街（100029）（010）64492403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云南财经大学学报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昆明市龙泉路南段（650221）（0871）5192375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调研世界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北京市月坛南街57号（100826）（010）68782898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现代财经：天津财经大学学报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天津市河西区珠江道25号（300222）（022）88186194  88186195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消费经济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长沙市麓山路36号湖南师范大学商学院（410081）（0731）8644080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商业研究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哈尔滨市道里区通达街138号（150076）（0451）84866358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中国金融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北京市宣武区广安门外小红庙南里3号（100055）（010）63265580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经济与管理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石家庄市学府路47号（050061）（0311）87655653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中国流通经济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北京市通州区富河大街1号（北京240信箱）（101149）（010）89534488 /4242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129.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中国发展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北京市东城区安外大街55号（100011）（010）64245662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首都经济贸易大学学报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北京市朝阳门外红庙（100026）（010）85995143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国际商务研究：上海对外贸易学院学报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上海市古北路620号（200336）（021）52067319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工业技术经济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长春市人民大街4966号（130021）（0431）85667074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兰州商学院学报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兰州市段家滩418号兰州商学院（730020）（0931）4677016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开放导报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深圳市银湖路金湖一街CDI大厦（518029）（0755）82443947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涉外税务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北京市宣武区枣林前街68号（100053）（010）63527462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税务与经济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长春市净月大街3699号（130117）（0431）84539187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生产力研究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太原市文源巷18号（030001）（0351）4070573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开发研究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兰州市安宁区健宁路143号（730070）（0931）7768027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139.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经济学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投资研究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北京市金融大街25号（100032）（010）67596643  67596634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马克思主义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理论前沿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北京市海淀区大有庄100号中共中央党校（100091） （010）62805185  62806049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马克思主义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毛泽东思想研究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成都市一环路西一段155号（610071） （028）87014462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142.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南京人口管理干部学院学报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南京市锁金村10号（210042）（025）85413405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青少年犯罪问题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上海市万航渡路1575号（200042）（021）62071931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社会学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人口与计划生育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北京市海淀区大慧寺12号（100081）（010）62173528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图书情报与文献学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图书馆学研究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长春市新民大街1162号（130021）（0431）85642935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图书情报与文献学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新世纪图书馆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南京市龙蟠里9号（210029）（025）83719623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图书情报与文献学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现代情报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长春市人民大街4966号（130021）（0431）85647990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图书情报与文献学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四川图书馆学报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成都市总府路6号四川省图书馆内（610016）（028）86659544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149.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图书情报与文献学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高校图书馆工作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长沙市湖南大学图书馆内（410082）（0731）8822267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新闻学与传播学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新闻界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成都市红星中路二段70号（610012）（028）86968036  86968035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新闻学与传播学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中国广播电视学刊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北京市复兴门外大街2号（100866）（010）86093458  86091971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新闻学与传播学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大学出版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北京市北京师范大学出版社（100875）（010）62208284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新闻学与传播学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中国记者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北京市石景山区京原路8号（100043）（010）63073233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新闻学与传播学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电视研究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北京市复兴路11号中央电视台（100859）（010）68506356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系统科学学报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太原市迎泽西大街79号（030024）（0351）6010531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管子学刊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淄博市张店区张周路12号（255049） （0533）2781654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哲学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船山学刊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长沙市德雅路浏河村37号（410003）（0731）4220773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学术交流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哈尔滨市南岗区中宣街20-6号（150001）（0451）82808211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159.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理论与现代化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天津市和平区成都道52号（300051）（022）23398649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中国文化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北京朝阳区惠新北里甲1号（100029）（010）64813409 64813408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天府新论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成都市大石西路科联街19号（610071）（028）82973512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西藏研究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拉萨市色拉路22号（850000）（0891）6323638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lastRenderedPageBreak/>
              <w:t>163.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科学·经济·社会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兰州市兰州大学0031信箱（730000）（0931）8913749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164.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湖南社会科学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长沙市德雅路浏河村7号（410003）（0731）4213603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165.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广西社会科学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南宁市新竹路5号（530022）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166.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江淮论坛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合肥市卫岗社科院大楼（230053）（0551）3438337 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167.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兰州学刊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兰州市南滨河东路735号（730030）（0931）8478377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168.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湖北社会科学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武汉市武昌紫阳东路45号（430070）（027）87121366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169.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重庆社会科学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重庆市江北区桥北村270号（400020）（023）86856487  86856485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170.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学习与实践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武汉市汉口发展大道3081号（430019）（027）82631942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171.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理论月刊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武汉市武昌区东湖路165号（430077）（027）86783670</w:t>
            </w:r>
          </w:p>
        </w:tc>
      </w:tr>
      <w:tr w:rsidR="005224E2" w:rsidRPr="00EC7DB2" w:rsidTr="00EC7DB2">
        <w:tc>
          <w:tcPr>
            <w:tcW w:w="78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172.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综合性社会科学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中华文化论坛</w:t>
            </w:r>
          </w:p>
        </w:tc>
        <w:tc>
          <w:tcPr>
            <w:tcW w:w="72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4E2" w:rsidRPr="005224E2" w:rsidRDefault="005224E2" w:rsidP="00EC7DB2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5224E2">
              <w:rPr>
                <w:rFonts w:asciiTheme="minorEastAsia" w:hAnsiTheme="minorEastAsia" w:cs="宋体"/>
                <w:color w:val="000000"/>
                <w:kern w:val="0"/>
                <w:szCs w:val="21"/>
              </w:rPr>
              <w:t>成都市一环路西一段155号四川省社会科学院（610071）（028）87017447  87022598</w:t>
            </w:r>
          </w:p>
        </w:tc>
      </w:tr>
    </w:tbl>
    <w:p w:rsidR="00EC76A8" w:rsidRPr="00EC7DB2" w:rsidRDefault="00C11347" w:rsidP="00EC7DB2">
      <w:pPr>
        <w:jc w:val="left"/>
        <w:rPr>
          <w:rFonts w:asciiTheme="minorEastAsia" w:hAnsiTheme="minorEastAsia"/>
          <w:szCs w:val="21"/>
        </w:rPr>
      </w:pPr>
    </w:p>
    <w:sectPr w:rsidR="00EC76A8" w:rsidRPr="00EC7DB2" w:rsidSect="005224E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47" w:rsidRDefault="00C11347" w:rsidP="005224E2">
      <w:r>
        <w:separator/>
      </w:r>
    </w:p>
  </w:endnote>
  <w:endnote w:type="continuationSeparator" w:id="0">
    <w:p w:rsidR="00C11347" w:rsidRDefault="00C11347" w:rsidP="00522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47" w:rsidRDefault="00C11347" w:rsidP="005224E2">
      <w:r>
        <w:separator/>
      </w:r>
    </w:p>
  </w:footnote>
  <w:footnote w:type="continuationSeparator" w:id="0">
    <w:p w:rsidR="00C11347" w:rsidRDefault="00C11347" w:rsidP="005224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24E2"/>
    <w:rsid w:val="005224E2"/>
    <w:rsid w:val="00667FA9"/>
    <w:rsid w:val="008113DA"/>
    <w:rsid w:val="008C7510"/>
    <w:rsid w:val="00C11347"/>
    <w:rsid w:val="00EC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2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24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2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24E2"/>
    <w:rPr>
      <w:sz w:val="18"/>
      <w:szCs w:val="18"/>
    </w:rPr>
  </w:style>
  <w:style w:type="character" w:customStyle="1" w:styleId="width100">
    <w:name w:val="width100"/>
    <w:basedOn w:val="a0"/>
    <w:rsid w:val="005224E2"/>
  </w:style>
  <w:style w:type="paragraph" w:styleId="a5">
    <w:name w:val="Normal (Web)"/>
    <w:basedOn w:val="a"/>
    <w:uiPriority w:val="99"/>
    <w:unhideWhenUsed/>
    <w:rsid w:val="005224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224E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953">
          <w:marLeft w:val="0"/>
          <w:marRight w:val="0"/>
          <w:marTop w:val="75"/>
          <w:marBottom w:val="100"/>
          <w:divBdr>
            <w:top w:val="none" w:sz="0" w:space="0" w:color="auto"/>
            <w:left w:val="none" w:sz="0" w:space="0" w:color="auto"/>
            <w:bottom w:val="dashed" w:sz="6" w:space="4" w:color="666666"/>
            <w:right w:val="none" w:sz="0" w:space="0" w:color="auto"/>
          </w:divBdr>
        </w:div>
        <w:div w:id="172821460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1436</Words>
  <Characters>8191</Characters>
  <Application>Microsoft Office Word</Application>
  <DocSecurity>0</DocSecurity>
  <Lines>68</Lines>
  <Paragraphs>19</Paragraphs>
  <ScaleCrop>false</ScaleCrop>
  <Company>User</Company>
  <LinksUpToDate>false</LinksUpToDate>
  <CharactersWithSpaces>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2019-04-02T04:04:00Z</dcterms:created>
  <dcterms:modified xsi:type="dcterms:W3CDTF">2019-04-02T04:10:00Z</dcterms:modified>
</cp:coreProperties>
</file>